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9835A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Regulamin rekrutacji i uczestnictwa w projekcie „Wsparcie edukacyjne uczniów i nauczycieli szkół z terenu Gminy Dąbrowa Biskupia”</w:t>
      </w:r>
    </w:p>
    <w:p w14:paraId="1C910B8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1. Postanowienia ogólne</w:t>
      </w:r>
    </w:p>
    <w:p w14:paraId="03733ECA" w14:textId="77777777" w:rsidR="004876D6" w:rsidRPr="004876D6" w:rsidRDefault="004876D6" w:rsidP="004876D6">
      <w:pPr>
        <w:numPr>
          <w:ilvl w:val="0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Regulamin określa zasady rekrutacji i uczestnictwa w projekcie pn. „Wsparcie edukacyjne uczniów i nauczycieli szkół z terenu Gminy Dąbrowa Biskupia”, realizowanym przez Gminę Dąbrowa Biskupia w ramach programu Fundusze Europejskie dla Kujaw i Pomorza 2021-2027. </w:t>
      </w:r>
    </w:p>
    <w:p w14:paraId="773C8693" w14:textId="77777777" w:rsidR="004876D6" w:rsidRPr="004876D6" w:rsidRDefault="004876D6" w:rsidP="004876D6">
      <w:pPr>
        <w:numPr>
          <w:ilvl w:val="0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Projekt realizowany jest od 30.06.2026 r. do 30.06.2027 r. </w:t>
      </w:r>
    </w:p>
    <w:p w14:paraId="6803A245" w14:textId="77777777" w:rsidR="004876D6" w:rsidRPr="004876D6" w:rsidRDefault="004876D6" w:rsidP="004876D6">
      <w:pPr>
        <w:numPr>
          <w:ilvl w:val="0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Wsparciem objęci zostaną: </w:t>
      </w:r>
    </w:p>
    <w:p w14:paraId="6E752E6B" w14:textId="77777777" w:rsidR="004876D6" w:rsidRPr="004876D6" w:rsidRDefault="004876D6" w:rsidP="004876D6">
      <w:pPr>
        <w:numPr>
          <w:ilvl w:val="1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uczniowie szkół podstawowych z terenu Gminy Dąbrowa Biskupia,</w:t>
      </w:r>
    </w:p>
    <w:p w14:paraId="2082BAA8" w14:textId="77777777" w:rsidR="004876D6" w:rsidRPr="004876D6" w:rsidRDefault="004876D6" w:rsidP="004876D6">
      <w:pPr>
        <w:numPr>
          <w:ilvl w:val="1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nauczyciele szkół objętych projektem,</w:t>
      </w:r>
    </w:p>
    <w:p w14:paraId="523F7534" w14:textId="77777777" w:rsidR="004876D6" w:rsidRPr="004876D6" w:rsidRDefault="004876D6" w:rsidP="004876D6">
      <w:pPr>
        <w:numPr>
          <w:ilvl w:val="1"/>
          <w:numId w:val="2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rodzice/opiekunowie uczniów. </w:t>
      </w:r>
    </w:p>
    <w:p w14:paraId="6780323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2. Grupa docelowa</w:t>
      </w:r>
    </w:p>
    <w:p w14:paraId="3C14530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Projekt skierowany jest do:</w:t>
      </w:r>
    </w:p>
    <w:p w14:paraId="72C14F70" w14:textId="77777777" w:rsidR="004876D6" w:rsidRPr="004876D6" w:rsidRDefault="004876D6" w:rsidP="004876D6">
      <w:pPr>
        <w:numPr>
          <w:ilvl w:val="0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Uczniów:</w:t>
      </w:r>
    </w:p>
    <w:p w14:paraId="7D11621C" w14:textId="77777777" w:rsidR="004876D6" w:rsidRPr="004876D6" w:rsidRDefault="004876D6" w:rsidP="004876D6">
      <w:pPr>
        <w:numPr>
          <w:ilvl w:val="1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SP w Ośniszczewku,</w:t>
      </w:r>
    </w:p>
    <w:p w14:paraId="1EEDD811" w14:textId="77777777" w:rsidR="004876D6" w:rsidRPr="004876D6" w:rsidRDefault="004876D6" w:rsidP="004876D6">
      <w:pPr>
        <w:numPr>
          <w:ilvl w:val="1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SP w Pieraniu,</w:t>
      </w:r>
    </w:p>
    <w:p w14:paraId="2586BC73" w14:textId="77777777" w:rsidR="004876D6" w:rsidRPr="004876D6" w:rsidRDefault="004876D6" w:rsidP="004876D6">
      <w:pPr>
        <w:numPr>
          <w:ilvl w:val="1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SP w Dąbrowie Biskupiej,</w:t>
      </w:r>
    </w:p>
    <w:p w14:paraId="3CF84B10" w14:textId="77777777" w:rsidR="004876D6" w:rsidRPr="004876D6" w:rsidRDefault="004876D6" w:rsidP="004876D6">
      <w:pPr>
        <w:numPr>
          <w:ilvl w:val="1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SP w Parchaniu.</w:t>
      </w:r>
    </w:p>
    <w:p w14:paraId="1C648300" w14:textId="77777777" w:rsidR="004876D6" w:rsidRPr="004876D6" w:rsidRDefault="004876D6" w:rsidP="004876D6">
      <w:pPr>
        <w:numPr>
          <w:ilvl w:val="0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Nauczycieli zatrudnionych w ww. szkołach.</w:t>
      </w:r>
    </w:p>
    <w:p w14:paraId="570256D6" w14:textId="77777777" w:rsidR="004876D6" w:rsidRPr="004876D6" w:rsidRDefault="004876D6" w:rsidP="004876D6">
      <w:pPr>
        <w:numPr>
          <w:ilvl w:val="0"/>
          <w:numId w:val="22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Rodziców i opiekunów uczniów objętych projektem. </w:t>
      </w:r>
    </w:p>
    <w:p w14:paraId="0FCA46A8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3. Zasady rekrutacji</w:t>
      </w:r>
    </w:p>
    <w:p w14:paraId="5E05589F" w14:textId="77777777" w:rsidR="004876D6" w:rsidRPr="004876D6" w:rsidRDefault="004876D6" w:rsidP="004876D6">
      <w:pPr>
        <w:numPr>
          <w:ilvl w:val="0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Rekrutacja prowadzona będzie z zachowaniem zasad:</w:t>
      </w:r>
    </w:p>
    <w:p w14:paraId="0E25B171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równości szans kobiet i mężczyzn,</w:t>
      </w:r>
    </w:p>
    <w:p w14:paraId="5715022F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niedyskryminacji,</w:t>
      </w:r>
    </w:p>
    <w:p w14:paraId="5C019F83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dostępności dla osób ze szczególnymi potrzebami. </w:t>
      </w:r>
    </w:p>
    <w:p w14:paraId="455147A5" w14:textId="77777777" w:rsidR="004876D6" w:rsidRPr="004876D6" w:rsidRDefault="004876D6" w:rsidP="004876D6">
      <w:pPr>
        <w:numPr>
          <w:ilvl w:val="0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Informacje o projekcie będą publikowane:</w:t>
      </w:r>
    </w:p>
    <w:p w14:paraId="5A3663B9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na stronie internetowej gminy,</w:t>
      </w:r>
    </w:p>
    <w:p w14:paraId="739CA7CA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 mediach społecznościowych,</w:t>
      </w:r>
    </w:p>
    <w:p w14:paraId="5BDDECB0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podczas spotkań informacyjnych.</w:t>
      </w:r>
    </w:p>
    <w:p w14:paraId="6BCE02F6" w14:textId="77777777" w:rsidR="004876D6" w:rsidRPr="004876D6" w:rsidRDefault="004876D6" w:rsidP="004876D6">
      <w:pPr>
        <w:numPr>
          <w:ilvl w:val="0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Dokumenty rekrutacyjne dostępne będą:</w:t>
      </w:r>
    </w:p>
    <w:p w14:paraId="59548E34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 sekretariatach szkół,</w:t>
      </w:r>
    </w:p>
    <w:p w14:paraId="1BE03E07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 biurze projektu,</w:t>
      </w:r>
    </w:p>
    <w:p w14:paraId="04B863EB" w14:textId="77777777" w:rsidR="004876D6" w:rsidRPr="004876D6" w:rsidRDefault="004876D6" w:rsidP="004876D6">
      <w:pPr>
        <w:numPr>
          <w:ilvl w:val="1"/>
          <w:numId w:val="23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lastRenderedPageBreak/>
        <w:t xml:space="preserve">w wersji elektronicznej na stronie internetowej gminy. </w:t>
      </w:r>
    </w:p>
    <w:p w14:paraId="30DDEBE3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4. Kryteria kwalifikacyjne</w:t>
      </w:r>
    </w:p>
    <w:p w14:paraId="4CAF422C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Uczniowie</w:t>
      </w:r>
    </w:p>
    <w:p w14:paraId="7A8A8299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Warunki udziału:</w:t>
      </w:r>
    </w:p>
    <w:p w14:paraId="2EC12803" w14:textId="77777777" w:rsidR="004876D6" w:rsidRPr="004876D6" w:rsidRDefault="004876D6" w:rsidP="004876D6">
      <w:pPr>
        <w:numPr>
          <w:ilvl w:val="0"/>
          <w:numId w:val="24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Status ucznia szkoły objętej projektem.</w:t>
      </w:r>
    </w:p>
    <w:p w14:paraId="4328BB74" w14:textId="77777777" w:rsidR="004876D6" w:rsidRPr="004876D6" w:rsidRDefault="004876D6" w:rsidP="004876D6">
      <w:pPr>
        <w:numPr>
          <w:ilvl w:val="0"/>
          <w:numId w:val="24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Nauka na terenie województwa kujawsko-pomorskiego. </w:t>
      </w:r>
    </w:p>
    <w:p w14:paraId="0CAC2C1B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Dodatkowe kryteria:</w:t>
      </w:r>
    </w:p>
    <w:p w14:paraId="4424CEEA" w14:textId="77777777" w:rsidR="004876D6" w:rsidRPr="004876D6" w:rsidRDefault="004876D6" w:rsidP="004876D6">
      <w:pPr>
        <w:numPr>
          <w:ilvl w:val="0"/>
          <w:numId w:val="25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 przypadku zajęć specjalistycznych pierwszeństwo mają uczniowie posiadający:</w:t>
      </w:r>
    </w:p>
    <w:p w14:paraId="5322CF4F" w14:textId="77777777" w:rsidR="004876D6" w:rsidRPr="004876D6" w:rsidRDefault="004876D6" w:rsidP="004876D6">
      <w:pPr>
        <w:numPr>
          <w:ilvl w:val="1"/>
          <w:numId w:val="25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orzeczenie o potrzebie kształcenia specjalnego,</w:t>
      </w:r>
    </w:p>
    <w:p w14:paraId="7977DD8A" w14:textId="77777777" w:rsidR="004876D6" w:rsidRPr="004876D6" w:rsidRDefault="004876D6" w:rsidP="004876D6">
      <w:pPr>
        <w:numPr>
          <w:ilvl w:val="1"/>
          <w:numId w:val="25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opinię poradni psychologiczno-pedagogicznej,</w:t>
      </w:r>
    </w:p>
    <w:p w14:paraId="067B0128" w14:textId="77777777" w:rsidR="004876D6" w:rsidRPr="004876D6" w:rsidRDefault="004876D6" w:rsidP="004876D6">
      <w:pPr>
        <w:numPr>
          <w:ilvl w:val="1"/>
          <w:numId w:val="25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opinię pedagoga specjalnego lub nauczyciela. </w:t>
      </w:r>
    </w:p>
    <w:p w14:paraId="37E7FF1F" w14:textId="77777777" w:rsidR="004876D6" w:rsidRPr="004876D6" w:rsidRDefault="004876D6" w:rsidP="004876D6">
      <w:pPr>
        <w:numPr>
          <w:ilvl w:val="0"/>
          <w:numId w:val="25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na zajęcia rozwijające i dodatkowe obowiązuje kolejność zgłoszeń. </w:t>
      </w:r>
    </w:p>
    <w:p w14:paraId="5A332CD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Nauczyciele</w:t>
      </w:r>
    </w:p>
    <w:p w14:paraId="784B1E9F" w14:textId="77777777" w:rsidR="004876D6" w:rsidRPr="004876D6" w:rsidRDefault="004876D6" w:rsidP="004876D6">
      <w:pPr>
        <w:numPr>
          <w:ilvl w:val="0"/>
          <w:numId w:val="26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Zatrudnienie w szkole objętej projektem.</w:t>
      </w:r>
    </w:p>
    <w:p w14:paraId="74E2ABA6" w14:textId="77777777" w:rsidR="004876D6" w:rsidRPr="004876D6" w:rsidRDefault="004876D6" w:rsidP="004876D6">
      <w:pPr>
        <w:numPr>
          <w:ilvl w:val="0"/>
          <w:numId w:val="26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Potrzeba udziału potwierdzona przez dyrektora szkoły.</w:t>
      </w:r>
    </w:p>
    <w:p w14:paraId="36E0031B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Rodzice/Opiekunowie</w:t>
      </w:r>
    </w:p>
    <w:p w14:paraId="4AE3E9C4" w14:textId="77777777" w:rsidR="004876D6" w:rsidRPr="004876D6" w:rsidRDefault="004876D6" w:rsidP="004876D6">
      <w:pPr>
        <w:numPr>
          <w:ilvl w:val="0"/>
          <w:numId w:val="27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Status rodzica/opiekuna ucznia objętego projektem.</w:t>
      </w:r>
    </w:p>
    <w:p w14:paraId="248BDE92" w14:textId="77777777" w:rsidR="004876D6" w:rsidRPr="004876D6" w:rsidRDefault="004876D6" w:rsidP="004876D6">
      <w:pPr>
        <w:numPr>
          <w:ilvl w:val="0"/>
          <w:numId w:val="27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Potrzeba udziału potwierdzona przez nauczyciela. </w:t>
      </w:r>
    </w:p>
    <w:p w14:paraId="24E63CC4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5. Procedura rekrutacyjna</w:t>
      </w:r>
    </w:p>
    <w:p w14:paraId="2FB5E7BF" w14:textId="77777777" w:rsidR="004876D6" w:rsidRPr="004876D6" w:rsidRDefault="004876D6" w:rsidP="004876D6">
      <w:pPr>
        <w:numPr>
          <w:ilvl w:val="0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Kandydat składa: </w:t>
      </w:r>
    </w:p>
    <w:p w14:paraId="70885B3B" w14:textId="77777777" w:rsidR="004876D6" w:rsidRPr="004876D6" w:rsidRDefault="004876D6" w:rsidP="004876D6">
      <w:pPr>
        <w:numPr>
          <w:ilvl w:val="1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formularz zgłoszeniowy,</w:t>
      </w:r>
    </w:p>
    <w:p w14:paraId="3A20E643" w14:textId="77777777" w:rsidR="004876D6" w:rsidRPr="004876D6" w:rsidRDefault="004876D6" w:rsidP="004876D6">
      <w:pPr>
        <w:numPr>
          <w:ilvl w:val="1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wymagane załączniki.</w:t>
      </w:r>
    </w:p>
    <w:p w14:paraId="1B2E6DB0" w14:textId="77777777" w:rsidR="004876D6" w:rsidRPr="004876D6" w:rsidRDefault="004876D6" w:rsidP="004876D6">
      <w:pPr>
        <w:numPr>
          <w:ilvl w:val="0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Komisja rekrutacyjna dokonuje oceny zgłoszeń.</w:t>
      </w:r>
    </w:p>
    <w:p w14:paraId="5F32A824" w14:textId="77777777" w:rsidR="004876D6" w:rsidRPr="004876D6" w:rsidRDefault="004876D6" w:rsidP="004876D6">
      <w:pPr>
        <w:numPr>
          <w:ilvl w:val="0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Tworzona jest lista podstawowa i rezerwowa.</w:t>
      </w:r>
    </w:p>
    <w:p w14:paraId="3569578D" w14:textId="77777777" w:rsidR="004876D6" w:rsidRPr="004876D6" w:rsidRDefault="004876D6" w:rsidP="004876D6">
      <w:pPr>
        <w:numPr>
          <w:ilvl w:val="0"/>
          <w:numId w:val="28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O zakwalifikowaniu decyduje spełnienie kryteriów oraz dostępność miejsc.</w:t>
      </w:r>
    </w:p>
    <w:p w14:paraId="25509A56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6. Prawa uczestnika</w:t>
      </w:r>
    </w:p>
    <w:p w14:paraId="203D8E1D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Uczestnik ma prawo do:</w:t>
      </w:r>
    </w:p>
    <w:p w14:paraId="7481C334" w14:textId="77777777" w:rsidR="004876D6" w:rsidRPr="004876D6" w:rsidRDefault="004876D6" w:rsidP="004876D6">
      <w:pPr>
        <w:numPr>
          <w:ilvl w:val="0"/>
          <w:numId w:val="29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Nieodpłatnego udziału we wsparciu. </w:t>
      </w:r>
    </w:p>
    <w:p w14:paraId="312A8579" w14:textId="77777777" w:rsidR="004876D6" w:rsidRPr="004876D6" w:rsidRDefault="004876D6" w:rsidP="004876D6">
      <w:pPr>
        <w:numPr>
          <w:ilvl w:val="0"/>
          <w:numId w:val="29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Korzystania z materiałów dydaktycznych.</w:t>
      </w:r>
    </w:p>
    <w:p w14:paraId="474F35DE" w14:textId="77777777" w:rsidR="004876D6" w:rsidRPr="004876D6" w:rsidRDefault="004876D6" w:rsidP="004876D6">
      <w:pPr>
        <w:numPr>
          <w:ilvl w:val="0"/>
          <w:numId w:val="29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 xml:space="preserve">Otrzymania zaświadczenia/certyfikatu potwierdzającego udział lub uzyskanie kompetencji. </w:t>
      </w:r>
    </w:p>
    <w:p w14:paraId="44D2675B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7. Obowiązki uczestnika</w:t>
      </w:r>
    </w:p>
    <w:p w14:paraId="56D3E28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lastRenderedPageBreak/>
        <w:t>Uczestnik zobowiązuje się do:</w:t>
      </w:r>
    </w:p>
    <w:p w14:paraId="19A53D8A" w14:textId="77777777" w:rsidR="004876D6" w:rsidRPr="004876D6" w:rsidRDefault="004876D6" w:rsidP="004876D6">
      <w:pPr>
        <w:numPr>
          <w:ilvl w:val="0"/>
          <w:numId w:val="30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Regularnego uczestnictwa w zajęciach.</w:t>
      </w:r>
    </w:p>
    <w:p w14:paraId="7336A654" w14:textId="77777777" w:rsidR="004876D6" w:rsidRPr="004876D6" w:rsidRDefault="004876D6" w:rsidP="004876D6">
      <w:pPr>
        <w:numPr>
          <w:ilvl w:val="0"/>
          <w:numId w:val="30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Potwierdzania obecności na listach obecności.</w:t>
      </w:r>
    </w:p>
    <w:p w14:paraId="1297E47F" w14:textId="77777777" w:rsidR="004876D6" w:rsidRPr="004876D6" w:rsidRDefault="004876D6" w:rsidP="004876D6">
      <w:pPr>
        <w:numPr>
          <w:ilvl w:val="0"/>
          <w:numId w:val="30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Wypełniania ankiet i dokumentów projektowych.</w:t>
      </w:r>
    </w:p>
    <w:p w14:paraId="682598E7" w14:textId="77777777" w:rsidR="004876D6" w:rsidRPr="004876D6" w:rsidRDefault="004876D6" w:rsidP="004876D6">
      <w:pPr>
        <w:numPr>
          <w:ilvl w:val="0"/>
          <w:numId w:val="30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Informowania o zmianie danych osobowych.</w:t>
      </w:r>
    </w:p>
    <w:p w14:paraId="0567BBAD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t>§ 8. Postanowienia końcowe</w:t>
      </w:r>
    </w:p>
    <w:p w14:paraId="77978295" w14:textId="77777777" w:rsidR="004876D6" w:rsidRPr="004876D6" w:rsidRDefault="004876D6" w:rsidP="004876D6">
      <w:pPr>
        <w:numPr>
          <w:ilvl w:val="0"/>
          <w:numId w:val="3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Ostateczną decyzję o zakwalifikowaniu uczestnika podejmuje Komisja Rekrutacyjna.</w:t>
      </w:r>
    </w:p>
    <w:p w14:paraId="0A798AD0" w14:textId="77777777" w:rsidR="004876D6" w:rsidRPr="004876D6" w:rsidRDefault="004876D6" w:rsidP="004876D6">
      <w:pPr>
        <w:numPr>
          <w:ilvl w:val="0"/>
          <w:numId w:val="3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Realizator zastrzega sobie prawo do zmian regulaminu wynikających ze zmian wytycznych programu.</w:t>
      </w:r>
    </w:p>
    <w:p w14:paraId="73CF0AA0" w14:textId="77777777" w:rsidR="004876D6" w:rsidRPr="004876D6" w:rsidRDefault="004876D6" w:rsidP="004876D6">
      <w:pPr>
        <w:numPr>
          <w:ilvl w:val="0"/>
          <w:numId w:val="31"/>
        </w:num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  <w:r w:rsidRPr="004876D6">
        <w:rPr>
          <w:rFonts w:asciiTheme="minorHAnsi" w:eastAsiaTheme="minorHAnsi" w:hAnsiTheme="minorHAnsi" w:cstheme="minorBidi"/>
          <w:lang w:eastAsia="en-US"/>
        </w:rPr>
        <w:t>Regulamin obowiązuje przez cały okres realizacji projektu.</w:t>
      </w:r>
    </w:p>
    <w:p w14:paraId="68D79DC0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lang w:eastAsia="en-US"/>
        </w:rPr>
      </w:pPr>
    </w:p>
    <w:p w14:paraId="32CBB1E2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br/>
      </w:r>
    </w:p>
    <w:p w14:paraId="4B73EA7E" w14:textId="77777777" w:rsidR="004876D6" w:rsidRPr="004876D6" w:rsidRDefault="004876D6" w:rsidP="004876D6">
      <w:pPr>
        <w:suppressAutoHyphens w:val="0"/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lang w:eastAsia="en-US"/>
        </w:rPr>
      </w:pPr>
      <w:r w:rsidRPr="004876D6">
        <w:rPr>
          <w:rFonts w:asciiTheme="minorHAnsi" w:eastAsiaTheme="minorHAnsi" w:hAnsiTheme="minorHAnsi" w:cstheme="minorBidi"/>
          <w:b/>
          <w:bCs/>
          <w:lang w:eastAsia="en-US"/>
        </w:rPr>
        <w:br w:type="page"/>
      </w:r>
    </w:p>
    <w:p w14:paraId="37B5D9F3" w14:textId="3AD42A6F" w:rsidR="00EE4040" w:rsidRPr="004876D6" w:rsidRDefault="00EE4040" w:rsidP="004876D6"/>
    <w:sectPr w:rsidR="00EE4040" w:rsidRPr="004876D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D714B" w14:textId="77777777" w:rsidR="00AF7FD1" w:rsidRDefault="00AF7FD1" w:rsidP="005A7378">
      <w:r>
        <w:separator/>
      </w:r>
    </w:p>
  </w:endnote>
  <w:endnote w:type="continuationSeparator" w:id="0">
    <w:p w14:paraId="2FB118B9" w14:textId="77777777" w:rsidR="00AF7FD1" w:rsidRDefault="00AF7FD1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750A" w14:textId="77777777" w:rsidR="00AF7FD1" w:rsidRDefault="00AF7FD1" w:rsidP="005A7378">
      <w:r>
        <w:separator/>
      </w:r>
    </w:p>
  </w:footnote>
  <w:footnote w:type="continuationSeparator" w:id="0">
    <w:p w14:paraId="570A5FAE" w14:textId="77777777" w:rsidR="00AF7FD1" w:rsidRDefault="00AF7FD1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641911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5DE"/>
    <w:multiLevelType w:val="multilevel"/>
    <w:tmpl w:val="C69E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7587"/>
    <w:multiLevelType w:val="multilevel"/>
    <w:tmpl w:val="058A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D5CB8"/>
    <w:multiLevelType w:val="multilevel"/>
    <w:tmpl w:val="6FA0E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8642A"/>
    <w:multiLevelType w:val="multilevel"/>
    <w:tmpl w:val="E1E2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160480"/>
    <w:multiLevelType w:val="multilevel"/>
    <w:tmpl w:val="89AAA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556F3B"/>
    <w:multiLevelType w:val="multilevel"/>
    <w:tmpl w:val="D88CE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B03B35"/>
    <w:multiLevelType w:val="multilevel"/>
    <w:tmpl w:val="52C8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B76B15"/>
    <w:multiLevelType w:val="multilevel"/>
    <w:tmpl w:val="8DFA3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8660D"/>
    <w:multiLevelType w:val="multilevel"/>
    <w:tmpl w:val="9CC4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508A5"/>
    <w:multiLevelType w:val="multilevel"/>
    <w:tmpl w:val="BF46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E16A10"/>
    <w:multiLevelType w:val="multilevel"/>
    <w:tmpl w:val="8586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57306"/>
    <w:multiLevelType w:val="multilevel"/>
    <w:tmpl w:val="D94A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7805C4"/>
    <w:multiLevelType w:val="multilevel"/>
    <w:tmpl w:val="BB72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821128"/>
    <w:multiLevelType w:val="multilevel"/>
    <w:tmpl w:val="B754B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F90D9D"/>
    <w:multiLevelType w:val="multilevel"/>
    <w:tmpl w:val="F29E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3B15D1"/>
    <w:multiLevelType w:val="multilevel"/>
    <w:tmpl w:val="54D0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800282"/>
    <w:multiLevelType w:val="multilevel"/>
    <w:tmpl w:val="A79C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4C3C8A"/>
    <w:multiLevelType w:val="multilevel"/>
    <w:tmpl w:val="8014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7B2BA6"/>
    <w:multiLevelType w:val="multilevel"/>
    <w:tmpl w:val="5496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1D5A3B"/>
    <w:multiLevelType w:val="multilevel"/>
    <w:tmpl w:val="AFA0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095E7C"/>
    <w:multiLevelType w:val="multilevel"/>
    <w:tmpl w:val="2D48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C3EB6"/>
    <w:multiLevelType w:val="multilevel"/>
    <w:tmpl w:val="3736A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635154"/>
    <w:multiLevelType w:val="multilevel"/>
    <w:tmpl w:val="B9D2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562671">
    <w:abstractNumId w:val="13"/>
  </w:num>
  <w:num w:numId="2" w16cid:durableId="513421971">
    <w:abstractNumId w:val="1"/>
  </w:num>
  <w:num w:numId="3" w16cid:durableId="1842963321">
    <w:abstractNumId w:val="5"/>
  </w:num>
  <w:num w:numId="4" w16cid:durableId="995886703">
    <w:abstractNumId w:val="27"/>
  </w:num>
  <w:num w:numId="5" w16cid:durableId="1846161990">
    <w:abstractNumId w:val="3"/>
  </w:num>
  <w:num w:numId="6" w16cid:durableId="1606428167">
    <w:abstractNumId w:val="6"/>
  </w:num>
  <w:num w:numId="7" w16cid:durableId="531646843">
    <w:abstractNumId w:val="16"/>
  </w:num>
  <w:num w:numId="8" w16cid:durableId="115877043">
    <w:abstractNumId w:val="20"/>
  </w:num>
  <w:num w:numId="9" w16cid:durableId="86972445">
    <w:abstractNumId w:val="12"/>
  </w:num>
  <w:num w:numId="10" w16cid:durableId="1377387993">
    <w:abstractNumId w:val="29"/>
  </w:num>
  <w:num w:numId="11" w16cid:durableId="1030953642">
    <w:abstractNumId w:val="0"/>
  </w:num>
  <w:num w:numId="12" w16cid:durableId="1238587428">
    <w:abstractNumId w:val="17"/>
  </w:num>
  <w:num w:numId="13" w16cid:durableId="1156148054">
    <w:abstractNumId w:val="15"/>
  </w:num>
  <w:num w:numId="14" w16cid:durableId="1669364652">
    <w:abstractNumId w:val="25"/>
  </w:num>
  <w:num w:numId="15" w16cid:durableId="986320199">
    <w:abstractNumId w:val="11"/>
  </w:num>
  <w:num w:numId="16" w16cid:durableId="497307961">
    <w:abstractNumId w:val="18"/>
  </w:num>
  <w:num w:numId="17" w16cid:durableId="552353523">
    <w:abstractNumId w:val="28"/>
  </w:num>
  <w:num w:numId="18" w16cid:durableId="1562670994">
    <w:abstractNumId w:val="2"/>
  </w:num>
  <w:num w:numId="19" w16cid:durableId="1347559115">
    <w:abstractNumId w:val="7"/>
  </w:num>
  <w:num w:numId="20" w16cid:durableId="818503363">
    <w:abstractNumId w:val="23"/>
  </w:num>
  <w:num w:numId="21" w16cid:durableId="547229921">
    <w:abstractNumId w:val="19"/>
  </w:num>
  <w:num w:numId="22" w16cid:durableId="1946496993">
    <w:abstractNumId w:val="8"/>
  </w:num>
  <w:num w:numId="23" w16cid:durableId="668600700">
    <w:abstractNumId w:val="9"/>
  </w:num>
  <w:num w:numId="24" w16cid:durableId="248122066">
    <w:abstractNumId w:val="30"/>
  </w:num>
  <w:num w:numId="25" w16cid:durableId="708264650">
    <w:abstractNumId w:val="14"/>
  </w:num>
  <w:num w:numId="26" w16cid:durableId="396248484">
    <w:abstractNumId w:val="21"/>
  </w:num>
  <w:num w:numId="27" w16cid:durableId="1009336440">
    <w:abstractNumId w:val="31"/>
  </w:num>
  <w:num w:numId="28" w16cid:durableId="314727405">
    <w:abstractNumId w:val="10"/>
  </w:num>
  <w:num w:numId="29" w16cid:durableId="763040595">
    <w:abstractNumId w:val="4"/>
  </w:num>
  <w:num w:numId="30" w16cid:durableId="2054502952">
    <w:abstractNumId w:val="24"/>
  </w:num>
  <w:num w:numId="31" w16cid:durableId="306978323">
    <w:abstractNumId w:val="26"/>
  </w:num>
  <w:num w:numId="32" w16cid:durableId="5982932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435E3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876D6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2547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7F289A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0D0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AF7FD1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2026-09-28T09:12:00Z</dcterms:created>
  <dcterms:modified xsi:type="dcterms:W3CDTF">2026-09-28T09:12:00Z</dcterms:modified>
</cp:coreProperties>
</file>